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00" w:rsidRDefault="00BF1C00" w:rsidP="00BF1C00">
      <w:r>
        <w:t>Table 1: Demographical data</w:t>
      </w:r>
    </w:p>
    <w:tbl>
      <w:tblPr>
        <w:tblStyle w:val="TableGrid"/>
        <w:tblW w:w="9140" w:type="dxa"/>
        <w:tblLook w:val="04A0" w:firstRow="1" w:lastRow="0" w:firstColumn="1" w:lastColumn="0" w:noHBand="0" w:noVBand="1"/>
      </w:tblPr>
      <w:tblGrid>
        <w:gridCol w:w="2285"/>
        <w:gridCol w:w="2285"/>
        <w:gridCol w:w="2285"/>
        <w:gridCol w:w="2285"/>
      </w:tblGrid>
      <w:tr w:rsidR="00BF1C00" w:rsidTr="00ED1D35">
        <w:trPr>
          <w:trHeight w:val="285"/>
        </w:trPr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Variable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categories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N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%</w:t>
            </w:r>
          </w:p>
        </w:tc>
      </w:tr>
      <w:tr w:rsidR="00BF1C00" w:rsidTr="00ED1D35">
        <w:trPr>
          <w:trHeight w:val="612"/>
        </w:trPr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Gender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Male</w:t>
            </w:r>
          </w:p>
          <w:p w:rsidR="00BF1C00" w:rsidRDefault="00BF1C00" w:rsidP="00ED1D35">
            <w:pPr>
              <w:jc w:val="center"/>
            </w:pPr>
            <w:r>
              <w:t>Female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333</w:t>
            </w:r>
          </w:p>
          <w:p w:rsidR="00BF1C00" w:rsidRDefault="00BF1C00" w:rsidP="00ED1D35">
            <w:pPr>
              <w:jc w:val="center"/>
            </w:pPr>
            <w:r>
              <w:t>229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59.3</w:t>
            </w:r>
          </w:p>
          <w:p w:rsidR="00BF1C00" w:rsidRDefault="00BF1C00" w:rsidP="00ED1D35">
            <w:pPr>
              <w:jc w:val="center"/>
            </w:pPr>
            <w:r>
              <w:t>40.7</w:t>
            </w:r>
          </w:p>
        </w:tc>
      </w:tr>
      <w:tr w:rsidR="00BF1C00" w:rsidTr="00ED1D35">
        <w:trPr>
          <w:trHeight w:val="612"/>
        </w:trPr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Marital status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Single</w:t>
            </w:r>
          </w:p>
          <w:p w:rsidR="00BF1C00" w:rsidRDefault="00BF1C00" w:rsidP="00ED1D35">
            <w:pPr>
              <w:jc w:val="center"/>
            </w:pPr>
            <w:r>
              <w:t>Married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505</w:t>
            </w:r>
          </w:p>
          <w:p w:rsidR="00BF1C00" w:rsidRDefault="00BF1C00" w:rsidP="00ED1D35">
            <w:pPr>
              <w:jc w:val="center"/>
            </w:pPr>
            <w:r>
              <w:t>57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89.9</w:t>
            </w:r>
          </w:p>
          <w:p w:rsidR="00BF1C00" w:rsidRDefault="00BF1C00" w:rsidP="00ED1D35">
            <w:pPr>
              <w:jc w:val="center"/>
            </w:pPr>
            <w:r>
              <w:t>10.1</w:t>
            </w:r>
          </w:p>
        </w:tc>
      </w:tr>
      <w:tr w:rsidR="00BF1C00" w:rsidTr="00ED1D35">
        <w:trPr>
          <w:trHeight w:val="1235"/>
        </w:trPr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University Year</w:t>
            </w:r>
          </w:p>
          <w:p w:rsidR="00BF1C00" w:rsidRDefault="00BF1C00" w:rsidP="00ED1D35"/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First</w:t>
            </w:r>
          </w:p>
          <w:p w:rsidR="00BF1C00" w:rsidRDefault="00BF1C00" w:rsidP="00ED1D35">
            <w:pPr>
              <w:jc w:val="center"/>
            </w:pPr>
            <w:r>
              <w:t>Third</w:t>
            </w:r>
          </w:p>
          <w:p w:rsidR="00BF1C00" w:rsidRDefault="00BF1C00" w:rsidP="00ED1D35">
            <w:pPr>
              <w:jc w:val="center"/>
            </w:pPr>
            <w:r>
              <w:t>Sixth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306</w:t>
            </w:r>
          </w:p>
          <w:p w:rsidR="00BF1C00" w:rsidRDefault="00BF1C00" w:rsidP="00ED1D35">
            <w:pPr>
              <w:jc w:val="center"/>
            </w:pPr>
            <w:r>
              <w:t>125</w:t>
            </w:r>
          </w:p>
          <w:p w:rsidR="00BF1C00" w:rsidRDefault="00BF1C00" w:rsidP="00ED1D35">
            <w:pPr>
              <w:jc w:val="center"/>
            </w:pPr>
            <w:r>
              <w:t>131</w:t>
            </w:r>
          </w:p>
          <w:p w:rsidR="00BF1C00" w:rsidRDefault="00BF1C00" w:rsidP="00ED1D35">
            <w:pPr>
              <w:jc w:val="center"/>
            </w:pP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54.4</w:t>
            </w:r>
          </w:p>
          <w:p w:rsidR="00BF1C00" w:rsidRDefault="00BF1C00" w:rsidP="00ED1D35">
            <w:pPr>
              <w:jc w:val="center"/>
            </w:pPr>
            <w:r>
              <w:t>22.2</w:t>
            </w:r>
          </w:p>
          <w:p w:rsidR="00BF1C00" w:rsidRDefault="00BF1C00" w:rsidP="00ED1D35">
            <w:pPr>
              <w:jc w:val="center"/>
            </w:pPr>
            <w:r>
              <w:t>23.3</w:t>
            </w:r>
          </w:p>
        </w:tc>
      </w:tr>
      <w:tr w:rsidR="00BF1C00" w:rsidTr="00ED1D35">
        <w:trPr>
          <w:trHeight w:val="612"/>
        </w:trPr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Live with your Family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Yes</w:t>
            </w:r>
          </w:p>
          <w:p w:rsidR="00BF1C00" w:rsidRDefault="00BF1C00" w:rsidP="00ED1D35">
            <w:pPr>
              <w:jc w:val="center"/>
            </w:pPr>
            <w:r>
              <w:t>No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431</w:t>
            </w:r>
          </w:p>
          <w:p w:rsidR="00BF1C00" w:rsidRDefault="00BF1C00" w:rsidP="00ED1D35">
            <w:pPr>
              <w:jc w:val="center"/>
            </w:pPr>
            <w:r>
              <w:t>131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76.7</w:t>
            </w:r>
          </w:p>
          <w:p w:rsidR="00BF1C00" w:rsidRDefault="00BF1C00" w:rsidP="00ED1D35">
            <w:pPr>
              <w:jc w:val="center"/>
            </w:pPr>
            <w:r>
              <w:t>23.3</w:t>
            </w:r>
          </w:p>
        </w:tc>
      </w:tr>
      <w:tr w:rsidR="00BF1C00" w:rsidTr="00ED1D35">
        <w:trPr>
          <w:trHeight w:val="1235"/>
        </w:trPr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Residence Area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Dammam</w:t>
            </w:r>
          </w:p>
          <w:p w:rsidR="00BF1C00" w:rsidRDefault="00BF1C00" w:rsidP="00ED1D35">
            <w:pPr>
              <w:jc w:val="center"/>
            </w:pPr>
            <w:r>
              <w:t>Alkhobar</w:t>
            </w:r>
          </w:p>
          <w:p w:rsidR="00BF1C00" w:rsidRDefault="00BF1C00" w:rsidP="00ED1D35">
            <w:pPr>
              <w:jc w:val="center"/>
            </w:pPr>
            <w:proofErr w:type="spellStart"/>
            <w:r>
              <w:t>Algateef</w:t>
            </w:r>
            <w:proofErr w:type="spellEnd"/>
          </w:p>
          <w:p w:rsidR="00BF1C00" w:rsidRDefault="00BF1C00" w:rsidP="00ED1D35">
            <w:pPr>
              <w:jc w:val="center"/>
            </w:pPr>
            <w:r>
              <w:t>Other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148</w:t>
            </w:r>
          </w:p>
          <w:p w:rsidR="00BF1C00" w:rsidRDefault="00BF1C00" w:rsidP="00ED1D35">
            <w:pPr>
              <w:jc w:val="center"/>
            </w:pPr>
            <w:r>
              <w:t>103</w:t>
            </w:r>
          </w:p>
          <w:p w:rsidR="00BF1C00" w:rsidRDefault="00BF1C00" w:rsidP="00ED1D35">
            <w:pPr>
              <w:jc w:val="center"/>
            </w:pPr>
            <w:r>
              <w:t>160</w:t>
            </w:r>
          </w:p>
          <w:p w:rsidR="00BF1C00" w:rsidRDefault="00BF1C00" w:rsidP="00ED1D35">
            <w:pPr>
              <w:jc w:val="center"/>
            </w:pPr>
            <w:r>
              <w:t>151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26.3</w:t>
            </w:r>
          </w:p>
          <w:p w:rsidR="00BF1C00" w:rsidRDefault="00BF1C00" w:rsidP="00ED1D35">
            <w:pPr>
              <w:jc w:val="center"/>
            </w:pPr>
            <w:r>
              <w:t>18.3</w:t>
            </w:r>
          </w:p>
          <w:p w:rsidR="00BF1C00" w:rsidRDefault="00BF1C00" w:rsidP="00ED1D35">
            <w:pPr>
              <w:jc w:val="center"/>
            </w:pPr>
            <w:r>
              <w:t>28.5</w:t>
            </w:r>
          </w:p>
          <w:p w:rsidR="00BF1C00" w:rsidRDefault="00BF1C00" w:rsidP="00ED1D35">
            <w:pPr>
              <w:jc w:val="center"/>
            </w:pPr>
            <w:r>
              <w:t>26.9</w:t>
            </w:r>
          </w:p>
        </w:tc>
      </w:tr>
      <w:tr w:rsidR="00BF1C00" w:rsidTr="00ED1D35">
        <w:trPr>
          <w:trHeight w:val="1858"/>
        </w:trPr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Father education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Illiterate</w:t>
            </w:r>
          </w:p>
          <w:p w:rsidR="00BF1C00" w:rsidRDefault="00BF1C00" w:rsidP="00ED1D35">
            <w:pPr>
              <w:jc w:val="center"/>
            </w:pPr>
            <w:r>
              <w:t>Primary</w:t>
            </w:r>
          </w:p>
          <w:p w:rsidR="00BF1C00" w:rsidRDefault="00BF1C00" w:rsidP="00ED1D35">
            <w:pPr>
              <w:jc w:val="center"/>
            </w:pPr>
            <w:r>
              <w:t>Intermediate</w:t>
            </w:r>
          </w:p>
          <w:p w:rsidR="00BF1C00" w:rsidRDefault="00BF1C00" w:rsidP="00ED1D35">
            <w:pPr>
              <w:jc w:val="center"/>
            </w:pPr>
            <w:r>
              <w:t>Secondary</w:t>
            </w:r>
          </w:p>
          <w:p w:rsidR="00BF1C00" w:rsidRDefault="00BF1C00" w:rsidP="00ED1D35">
            <w:pPr>
              <w:jc w:val="center"/>
            </w:pPr>
            <w:r>
              <w:t>University</w:t>
            </w:r>
          </w:p>
          <w:p w:rsidR="00BF1C00" w:rsidRDefault="00BF1C00" w:rsidP="00ED1D35">
            <w:pPr>
              <w:jc w:val="center"/>
            </w:pPr>
            <w:r>
              <w:t>Post University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16</w:t>
            </w:r>
          </w:p>
          <w:p w:rsidR="00BF1C00" w:rsidRDefault="00BF1C00" w:rsidP="00ED1D35">
            <w:pPr>
              <w:jc w:val="center"/>
            </w:pPr>
            <w:r>
              <w:t>32</w:t>
            </w:r>
          </w:p>
          <w:p w:rsidR="00BF1C00" w:rsidRDefault="00BF1C00" w:rsidP="00ED1D35">
            <w:pPr>
              <w:jc w:val="center"/>
            </w:pPr>
            <w:r>
              <w:t>47</w:t>
            </w:r>
          </w:p>
          <w:p w:rsidR="00BF1C00" w:rsidRDefault="00BF1C00" w:rsidP="00ED1D35">
            <w:pPr>
              <w:jc w:val="center"/>
            </w:pPr>
            <w:r>
              <w:t>122</w:t>
            </w:r>
          </w:p>
          <w:p w:rsidR="00BF1C00" w:rsidRDefault="00BF1C00" w:rsidP="00ED1D35">
            <w:pPr>
              <w:jc w:val="center"/>
            </w:pPr>
            <w:r>
              <w:t>231</w:t>
            </w:r>
          </w:p>
          <w:p w:rsidR="00BF1C00" w:rsidRDefault="00BF1C00" w:rsidP="00ED1D35">
            <w:pPr>
              <w:jc w:val="center"/>
            </w:pPr>
            <w:r>
              <w:t>113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2.9</w:t>
            </w:r>
          </w:p>
          <w:p w:rsidR="00BF1C00" w:rsidRDefault="00BF1C00" w:rsidP="00ED1D35">
            <w:pPr>
              <w:jc w:val="center"/>
            </w:pPr>
            <w:r>
              <w:t>5.7</w:t>
            </w:r>
          </w:p>
          <w:p w:rsidR="00BF1C00" w:rsidRDefault="00BF1C00" w:rsidP="00ED1D35">
            <w:pPr>
              <w:jc w:val="center"/>
            </w:pPr>
            <w:r>
              <w:t>8.4</w:t>
            </w:r>
          </w:p>
          <w:p w:rsidR="00BF1C00" w:rsidRDefault="00BF1C00" w:rsidP="00ED1D35">
            <w:pPr>
              <w:jc w:val="center"/>
            </w:pPr>
            <w:r>
              <w:t>21.7</w:t>
            </w:r>
          </w:p>
          <w:p w:rsidR="00BF1C00" w:rsidRDefault="00BF1C00" w:rsidP="00ED1D35">
            <w:pPr>
              <w:jc w:val="center"/>
            </w:pPr>
            <w:r>
              <w:t>41.2</w:t>
            </w:r>
          </w:p>
          <w:p w:rsidR="00BF1C00" w:rsidRDefault="00BF1C00" w:rsidP="00ED1D35">
            <w:pPr>
              <w:jc w:val="center"/>
            </w:pPr>
            <w:r>
              <w:t>20.1</w:t>
            </w:r>
          </w:p>
        </w:tc>
      </w:tr>
      <w:tr w:rsidR="00BF1C00" w:rsidTr="00ED1D35">
        <w:trPr>
          <w:trHeight w:val="1858"/>
        </w:trPr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Mother Education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Illiterate</w:t>
            </w:r>
          </w:p>
          <w:p w:rsidR="00BF1C00" w:rsidRDefault="00BF1C00" w:rsidP="00ED1D35">
            <w:pPr>
              <w:jc w:val="center"/>
            </w:pPr>
            <w:r>
              <w:t>Primary</w:t>
            </w:r>
          </w:p>
          <w:p w:rsidR="00BF1C00" w:rsidRDefault="00BF1C00" w:rsidP="00ED1D35">
            <w:pPr>
              <w:jc w:val="center"/>
            </w:pPr>
            <w:r>
              <w:t>Intermediate</w:t>
            </w:r>
          </w:p>
          <w:p w:rsidR="00BF1C00" w:rsidRDefault="00BF1C00" w:rsidP="00ED1D35">
            <w:pPr>
              <w:jc w:val="center"/>
            </w:pPr>
            <w:r>
              <w:t>Secondary</w:t>
            </w:r>
          </w:p>
          <w:p w:rsidR="00BF1C00" w:rsidRDefault="00BF1C00" w:rsidP="00ED1D35">
            <w:pPr>
              <w:jc w:val="center"/>
            </w:pPr>
            <w:r>
              <w:t>University</w:t>
            </w:r>
          </w:p>
          <w:p w:rsidR="00BF1C00" w:rsidRDefault="00BF1C00" w:rsidP="00ED1D35">
            <w:pPr>
              <w:jc w:val="center"/>
            </w:pPr>
            <w:r>
              <w:t>Post University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35</w:t>
            </w:r>
          </w:p>
          <w:p w:rsidR="00BF1C00" w:rsidRDefault="00BF1C00" w:rsidP="00ED1D35">
            <w:pPr>
              <w:jc w:val="center"/>
            </w:pPr>
            <w:r>
              <w:t>56</w:t>
            </w:r>
          </w:p>
          <w:p w:rsidR="00BF1C00" w:rsidRDefault="00BF1C00" w:rsidP="00ED1D35">
            <w:pPr>
              <w:jc w:val="center"/>
            </w:pPr>
            <w:r>
              <w:t>65</w:t>
            </w:r>
          </w:p>
          <w:p w:rsidR="00BF1C00" w:rsidRDefault="00BF1C00" w:rsidP="00ED1D35">
            <w:pPr>
              <w:jc w:val="center"/>
            </w:pPr>
            <w:r>
              <w:t>178</w:t>
            </w:r>
          </w:p>
          <w:p w:rsidR="00BF1C00" w:rsidRDefault="00BF1C00" w:rsidP="00ED1D35">
            <w:pPr>
              <w:jc w:val="center"/>
            </w:pPr>
            <w:r>
              <w:t>198</w:t>
            </w:r>
          </w:p>
          <w:p w:rsidR="00BF1C00" w:rsidRDefault="00BF1C00" w:rsidP="00ED1D35">
            <w:pPr>
              <w:jc w:val="center"/>
            </w:pPr>
            <w:r>
              <w:t>32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6.2</w:t>
            </w:r>
          </w:p>
          <w:p w:rsidR="00BF1C00" w:rsidRDefault="00BF1C00" w:rsidP="00ED1D35">
            <w:pPr>
              <w:jc w:val="center"/>
            </w:pPr>
            <w:r>
              <w:t>9.9</w:t>
            </w:r>
          </w:p>
          <w:p w:rsidR="00BF1C00" w:rsidRDefault="00BF1C00" w:rsidP="00ED1D35">
            <w:pPr>
              <w:jc w:val="center"/>
            </w:pPr>
            <w:r>
              <w:t>11.5</w:t>
            </w:r>
          </w:p>
          <w:p w:rsidR="00BF1C00" w:rsidRDefault="00BF1C00" w:rsidP="00ED1D35">
            <w:pPr>
              <w:jc w:val="center"/>
            </w:pPr>
            <w:r>
              <w:t>31.6</w:t>
            </w:r>
          </w:p>
          <w:p w:rsidR="00BF1C00" w:rsidRDefault="00BF1C00" w:rsidP="00ED1D35">
            <w:pPr>
              <w:jc w:val="center"/>
            </w:pPr>
            <w:r>
              <w:t>35.1</w:t>
            </w:r>
          </w:p>
          <w:p w:rsidR="00BF1C00" w:rsidRDefault="00BF1C00" w:rsidP="00ED1D35">
            <w:pPr>
              <w:jc w:val="center"/>
            </w:pPr>
            <w:r>
              <w:t>5.7</w:t>
            </w:r>
          </w:p>
        </w:tc>
      </w:tr>
      <w:tr w:rsidR="00BF1C00" w:rsidTr="00ED1D35">
        <w:trPr>
          <w:trHeight w:val="1235"/>
        </w:trPr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Father Occupation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Without Work</w:t>
            </w:r>
          </w:p>
          <w:p w:rsidR="00BF1C00" w:rsidRDefault="00BF1C00" w:rsidP="00ED1D35">
            <w:pPr>
              <w:jc w:val="center"/>
            </w:pPr>
            <w:r>
              <w:t>Private Work</w:t>
            </w:r>
          </w:p>
          <w:p w:rsidR="00BF1C00" w:rsidRDefault="00BF1C00" w:rsidP="00ED1D35">
            <w:pPr>
              <w:jc w:val="center"/>
            </w:pPr>
            <w:r>
              <w:t>Public Work</w:t>
            </w:r>
          </w:p>
          <w:p w:rsidR="00BF1C00" w:rsidRDefault="00BF1C00" w:rsidP="00ED1D35">
            <w:pPr>
              <w:jc w:val="center"/>
            </w:pPr>
            <w:r>
              <w:t>Dead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59</w:t>
            </w:r>
          </w:p>
          <w:p w:rsidR="00BF1C00" w:rsidRDefault="00BF1C00" w:rsidP="00ED1D35">
            <w:pPr>
              <w:jc w:val="center"/>
            </w:pPr>
            <w:r>
              <w:t>257</w:t>
            </w:r>
          </w:p>
          <w:p w:rsidR="00BF1C00" w:rsidRDefault="00BF1C00" w:rsidP="00ED1D35">
            <w:pPr>
              <w:jc w:val="center"/>
            </w:pPr>
            <w:r>
              <w:t>237</w:t>
            </w:r>
          </w:p>
          <w:p w:rsidR="00BF1C00" w:rsidRDefault="00BF1C00" w:rsidP="00ED1D35">
            <w:pPr>
              <w:jc w:val="center"/>
            </w:pPr>
            <w:r>
              <w:t>5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10.6</w:t>
            </w:r>
          </w:p>
          <w:p w:rsidR="00BF1C00" w:rsidRDefault="00BF1C00" w:rsidP="00ED1D35">
            <w:pPr>
              <w:jc w:val="center"/>
            </w:pPr>
            <w:r>
              <w:t>46.0</w:t>
            </w:r>
          </w:p>
          <w:p w:rsidR="00BF1C00" w:rsidRDefault="00BF1C00" w:rsidP="00ED1D35">
            <w:pPr>
              <w:jc w:val="center"/>
            </w:pPr>
            <w:r>
              <w:t>41.1</w:t>
            </w:r>
          </w:p>
          <w:p w:rsidR="00BF1C00" w:rsidRDefault="00BF1C00" w:rsidP="00ED1D35">
            <w:pPr>
              <w:jc w:val="center"/>
            </w:pPr>
            <w:r>
              <w:t>2.3</w:t>
            </w:r>
          </w:p>
        </w:tc>
      </w:tr>
      <w:tr w:rsidR="00BF1C00" w:rsidTr="00ED1D35">
        <w:trPr>
          <w:trHeight w:val="1235"/>
        </w:trPr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Mother Occupation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Without Work</w:t>
            </w:r>
          </w:p>
          <w:p w:rsidR="00BF1C00" w:rsidRDefault="00BF1C00" w:rsidP="00ED1D35">
            <w:pPr>
              <w:jc w:val="center"/>
            </w:pPr>
            <w:r>
              <w:t>Private Work</w:t>
            </w:r>
          </w:p>
          <w:p w:rsidR="00BF1C00" w:rsidRDefault="00BF1C00" w:rsidP="00ED1D35">
            <w:pPr>
              <w:jc w:val="center"/>
            </w:pPr>
            <w:r>
              <w:t>Public Work</w:t>
            </w:r>
          </w:p>
          <w:p w:rsidR="00BF1C00" w:rsidRDefault="00BF1C00" w:rsidP="00ED1D35">
            <w:pPr>
              <w:jc w:val="center"/>
            </w:pPr>
            <w:r>
              <w:t>Dead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385</w:t>
            </w:r>
          </w:p>
          <w:p w:rsidR="00BF1C00" w:rsidRDefault="00BF1C00" w:rsidP="00ED1D35">
            <w:pPr>
              <w:jc w:val="center"/>
            </w:pPr>
            <w:r>
              <w:t>7</w:t>
            </w:r>
          </w:p>
          <w:p w:rsidR="00BF1C00" w:rsidRDefault="00BF1C00" w:rsidP="00ED1D35">
            <w:pPr>
              <w:jc w:val="center"/>
            </w:pPr>
            <w:r>
              <w:t>164</w:t>
            </w:r>
          </w:p>
          <w:p w:rsidR="00BF1C00" w:rsidRDefault="00BF1C00" w:rsidP="00ED1D35">
            <w:pPr>
              <w:jc w:val="center"/>
            </w:pPr>
            <w:r>
              <w:t>3</w:t>
            </w:r>
          </w:p>
        </w:tc>
        <w:tc>
          <w:tcPr>
            <w:tcW w:w="2285" w:type="dxa"/>
          </w:tcPr>
          <w:p w:rsidR="00BF1C00" w:rsidRDefault="00BF1C00" w:rsidP="00ED1D35">
            <w:pPr>
              <w:jc w:val="center"/>
            </w:pPr>
            <w:r>
              <w:t>68.9</w:t>
            </w:r>
          </w:p>
          <w:p w:rsidR="00BF1C00" w:rsidRDefault="00BF1C00" w:rsidP="00ED1D35">
            <w:pPr>
              <w:jc w:val="center"/>
            </w:pPr>
            <w:r>
              <w:t>1.3</w:t>
            </w:r>
          </w:p>
          <w:p w:rsidR="00BF1C00" w:rsidRDefault="00BF1C00" w:rsidP="00ED1D35">
            <w:pPr>
              <w:jc w:val="center"/>
            </w:pPr>
            <w:r>
              <w:t>29.3</w:t>
            </w:r>
          </w:p>
          <w:p w:rsidR="00BF1C00" w:rsidRDefault="00BF1C00" w:rsidP="00ED1D35">
            <w:pPr>
              <w:jc w:val="center"/>
            </w:pPr>
            <w:r>
              <w:t>0.5</w:t>
            </w:r>
          </w:p>
        </w:tc>
      </w:tr>
    </w:tbl>
    <w:p w:rsidR="00BF1C00" w:rsidRDefault="00BF1C00" w:rsidP="00BF1C00"/>
    <w:p w:rsidR="00BF1C00" w:rsidRDefault="00BF1C00" w:rsidP="00BF1C00">
      <w:pPr>
        <w:jc w:val="both"/>
      </w:pPr>
    </w:p>
    <w:p w:rsidR="00BF1C00" w:rsidRDefault="00BF1C00" w:rsidP="00BF1C00">
      <w:pPr>
        <w:jc w:val="both"/>
      </w:pPr>
    </w:p>
    <w:p w:rsidR="00BF1C00" w:rsidRDefault="00BF1C00" w:rsidP="00BF1C00">
      <w:pPr>
        <w:jc w:val="both"/>
      </w:pPr>
    </w:p>
    <w:p w:rsidR="00CA3BC3" w:rsidRDefault="00CA3BC3" w:rsidP="00BF1C00">
      <w:bookmarkStart w:id="0" w:name="_GoBack"/>
      <w:bookmarkEnd w:id="0"/>
    </w:p>
    <w:sectPr w:rsidR="00CA3BC3" w:rsidSect="00C747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00"/>
    <w:rsid w:val="0057728D"/>
    <w:rsid w:val="00BF1C00"/>
    <w:rsid w:val="00C747B9"/>
    <w:rsid w:val="00CA3BC3"/>
    <w:rsid w:val="00F1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C0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C0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C0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C0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mohammad al-qaghtani</cp:lastModifiedBy>
  <cp:revision>2</cp:revision>
  <dcterms:created xsi:type="dcterms:W3CDTF">2015-07-21T06:14:00Z</dcterms:created>
  <dcterms:modified xsi:type="dcterms:W3CDTF">2015-07-21T06:14:00Z</dcterms:modified>
</cp:coreProperties>
</file>